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Дистанционный тест-опросник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«Государственная политика в области противодействия коррупции»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для педагогического состава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ГБПОУ СО «Красноуфимский многопрофильный техникум»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Уважаемые педагоги!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рамках реализации антикоррупционной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политики в ГА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ПОУ СО «Красноуфимский многопрофильный техникум» и в соответствии с Планом мероприятий декады «Вместе – против коррупции!», которая пройдет в нашей образовательной организации со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7 </w:t>
      </w:r>
      <w:proofErr w:type="gramStart"/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ноября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</w:t>
      </w:r>
      <w:proofErr w:type="gramEnd"/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12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декабря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2022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года,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просим вас принять </w:t>
      </w: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обязательное участие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в дистанционном тест-опроснике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«Государственная политика в области противодействия коррупции».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Вам необходимо ответить на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10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вопросов.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Обращае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м Ваше внимание, что </w:t>
      </w:r>
      <w:proofErr w:type="gramStart"/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вопросах</w:t>
      </w:r>
      <w:proofErr w:type="gramEnd"/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необходимо выбрать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один  вариант ответа</w:t>
      </w:r>
      <w:r w:rsidRPr="00BD33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1.) Что такое коррупция?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 xml:space="preserve">1. </w:t>
      </w:r>
      <w:r w:rsidR="00FC56D0" w:rsidRPr="00BD33C0">
        <w:rPr>
          <w:rStyle w:val="a4"/>
          <w:color w:val="000000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материальных ценностей…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2. </w:t>
      </w:r>
      <w:r w:rsidR="00FC56D0" w:rsidRPr="00BD33C0">
        <w:rPr>
          <w:color w:val="000000"/>
        </w:rPr>
        <w:t>Только дача взятки.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3. </w:t>
      </w:r>
      <w:r w:rsidR="00FC56D0" w:rsidRPr="00BD33C0">
        <w:rPr>
          <w:color w:val="000000"/>
        </w:rPr>
        <w:t>Только получение взятки.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2.) Кто является субъектом коррупционной деятельности?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1. </w:t>
      </w:r>
      <w:r w:rsidR="00FC56D0" w:rsidRPr="00BD33C0">
        <w:rPr>
          <w:color w:val="000000"/>
        </w:rPr>
        <w:t>Только государственные служащие.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 xml:space="preserve">2. </w:t>
      </w:r>
      <w:r w:rsidR="00FC56D0" w:rsidRPr="00BD33C0">
        <w:rPr>
          <w:rStyle w:val="a4"/>
          <w:color w:val="000000"/>
        </w:rPr>
        <w:t>Физические и юридические лица.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3. </w:t>
      </w:r>
      <w:r w:rsidR="00FC56D0" w:rsidRPr="00BD33C0">
        <w:rPr>
          <w:color w:val="000000"/>
        </w:rPr>
        <w:t>Только должностное лицо.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3.) Какова основная цель Национальной стратегии противодействия коррупции?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proofErr w:type="gramStart"/>
      <w:r w:rsidRPr="00BD33C0">
        <w:rPr>
          <w:rStyle w:val="a4"/>
          <w:color w:val="000000"/>
        </w:rPr>
        <w:t>1 .</w:t>
      </w:r>
      <w:r w:rsidR="00FC56D0" w:rsidRPr="00BD33C0">
        <w:rPr>
          <w:rStyle w:val="a4"/>
          <w:color w:val="000000"/>
        </w:rPr>
        <w:t>Искоренение</w:t>
      </w:r>
      <w:proofErr w:type="gramEnd"/>
      <w:r w:rsidR="00FC56D0" w:rsidRPr="00BD33C0">
        <w:rPr>
          <w:rStyle w:val="a4"/>
          <w:color w:val="000000"/>
        </w:rPr>
        <w:t xml:space="preserve"> причин и условий, порождающих коррупцию в российском обществе.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2. </w:t>
      </w:r>
      <w:r w:rsidR="00FC56D0" w:rsidRPr="00BD33C0">
        <w:rPr>
          <w:color w:val="000000"/>
        </w:rPr>
        <w:t>Формирование у субъекта определенного вида деятельности.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3. </w:t>
      </w:r>
      <w:r w:rsidR="00FC56D0" w:rsidRPr="00BD33C0">
        <w:rPr>
          <w:color w:val="000000"/>
        </w:rPr>
        <w:t>Конечный результат формирования личности.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4.) Кто может быть привлечен к уголовной ответственности за совершение коррупционных преступлений?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1. </w:t>
      </w:r>
      <w:r w:rsidR="00FC56D0" w:rsidRPr="00BD33C0">
        <w:rPr>
          <w:color w:val="000000"/>
        </w:rPr>
        <w:t>Только лицо, дающее взятку.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2. </w:t>
      </w:r>
      <w:r w:rsidR="00FC56D0" w:rsidRPr="00BD33C0">
        <w:rPr>
          <w:color w:val="000000"/>
        </w:rPr>
        <w:t>Только лицо, получающее взятку.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lastRenderedPageBreak/>
        <w:t xml:space="preserve">3. </w:t>
      </w:r>
      <w:r w:rsidR="00FC56D0" w:rsidRPr="00BD33C0">
        <w:rPr>
          <w:color w:val="000000"/>
        </w:rPr>
        <w:t>Только лицо, передающее взятку.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  <w:r w:rsidRPr="00BD33C0">
        <w:rPr>
          <w:rStyle w:val="a4"/>
          <w:color w:val="000000"/>
        </w:rPr>
        <w:t xml:space="preserve">4. </w:t>
      </w:r>
      <w:r w:rsidR="00FC56D0" w:rsidRPr="00BD33C0">
        <w:rPr>
          <w:rStyle w:val="a4"/>
          <w:color w:val="000000"/>
        </w:rPr>
        <w:t>Лицо, которое получает взятку; лицо, которое взятку дает; лицо, которое передает взятку взяткополучателю.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5.) Что входит в понятие «профилактика коррупции»?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1. </w:t>
      </w:r>
      <w:r w:rsidR="00FC56D0" w:rsidRPr="00BD33C0">
        <w:rPr>
          <w:color w:val="000000"/>
        </w:rPr>
        <w:t>Деятельность институтов гражданского общества, организаций и физических лиц по выявлению и последующему устранению причин коррупции.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 xml:space="preserve">2. </w:t>
      </w:r>
      <w:r w:rsidR="00FC56D0" w:rsidRPr="00BD33C0">
        <w:rPr>
          <w:rStyle w:val="a4"/>
          <w:color w:val="000000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3. </w:t>
      </w:r>
      <w:r w:rsidR="00FC56D0" w:rsidRPr="00BD33C0">
        <w:rPr>
          <w:color w:val="000000"/>
        </w:rPr>
        <w:t>Использование различных наглядных материалов, СМИ, периодические издания, кинопрокат, типографские изделия и другие методы визуализации с целью предупредить преступное или безответственное поведение на дорогах.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6.) Что запрещается гражданскому служащему в связи с прохождением гражданской службы?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 xml:space="preserve">1. </w:t>
      </w:r>
      <w:r w:rsidR="00FC56D0" w:rsidRPr="00BD33C0">
        <w:rPr>
          <w:rStyle w:val="a4"/>
          <w:color w:val="000000"/>
        </w:rPr>
        <w:t>Заниматься предпринимательской деятельностью лично или через доверенных лиц</w:t>
      </w:r>
      <w:r w:rsidR="00FC56D0" w:rsidRPr="00BD33C0">
        <w:rPr>
          <w:color w:val="000000"/>
        </w:rPr>
        <w:t>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2. </w:t>
      </w:r>
      <w:r w:rsidR="00FC56D0" w:rsidRPr="00BD33C0">
        <w:rPr>
          <w:color w:val="000000"/>
        </w:rPr>
        <w:t>Заниматься предпринимательской деятельностью лично.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 xml:space="preserve">3. </w:t>
      </w:r>
      <w:r w:rsidR="00FC56D0" w:rsidRPr="00BD33C0">
        <w:rPr>
          <w:color w:val="000000"/>
        </w:rPr>
        <w:t>Нет запретов.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7.) Какая сумма денег признается крупным размером взятки (а также стоимость ценных бумаг, иного имущества или выгод имущественного характера)?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1.</w:t>
      </w:r>
      <w:r w:rsidR="00FC56D0" w:rsidRPr="00BD33C0">
        <w:rPr>
          <w:color w:val="000000"/>
        </w:rPr>
        <w:t>До 25 тысяч рублей.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2.</w:t>
      </w:r>
      <w:r w:rsidR="00FC56D0" w:rsidRPr="00BD33C0">
        <w:rPr>
          <w:color w:val="000000"/>
        </w:rPr>
        <w:t>От 25 до 150 тысяч рублей.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  <w:r w:rsidRPr="00BD33C0">
        <w:rPr>
          <w:rStyle w:val="a4"/>
          <w:color w:val="000000"/>
        </w:rPr>
        <w:t>3.</w:t>
      </w:r>
      <w:r w:rsidR="00FC56D0" w:rsidRPr="00BD33C0">
        <w:rPr>
          <w:rStyle w:val="a4"/>
          <w:color w:val="000000"/>
        </w:rPr>
        <w:t>От 150 тысяч рублей до 1 миллион рублей.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8.) Кем утвержден Национальный план противодействия коррупции?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1.</w:t>
      </w:r>
      <w:r w:rsidR="00FC56D0" w:rsidRPr="00BD33C0">
        <w:rPr>
          <w:color w:val="000000"/>
        </w:rPr>
        <w:t>Федеральным законом.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>2.</w:t>
      </w:r>
      <w:r w:rsidR="00FC56D0" w:rsidRPr="00BD33C0">
        <w:rPr>
          <w:rStyle w:val="a4"/>
          <w:color w:val="000000"/>
        </w:rPr>
        <w:t>Указом Президента РФ</w:t>
      </w:r>
      <w:r w:rsidR="00FC56D0" w:rsidRPr="00BD33C0">
        <w:rPr>
          <w:color w:val="000000"/>
        </w:rPr>
        <w:t>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3.</w:t>
      </w:r>
      <w:r w:rsidR="00FC56D0" w:rsidRPr="00BD33C0">
        <w:rPr>
          <w:color w:val="000000"/>
        </w:rPr>
        <w:t>Постановлением Правительства РФ.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9.) Какая из перечисленных ниже мер является профилактикой коррупции?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lastRenderedPageBreak/>
        <w:t>1.</w:t>
      </w:r>
      <w:r w:rsidR="00FC56D0" w:rsidRPr="00BD33C0">
        <w:rPr>
          <w:color w:val="000000"/>
        </w:rPr>
        <w:t>Определение основных направлений государственной политики в области противодействия коррупции.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2.</w:t>
      </w:r>
      <w:r w:rsidR="00FC56D0" w:rsidRPr="00BD33C0">
        <w:rPr>
          <w:color w:val="000000"/>
        </w:rPr>
        <w:t>Координации деятельности в области противодействия коррупции.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</w:rPr>
      </w:pPr>
      <w:r w:rsidRPr="00BD33C0">
        <w:rPr>
          <w:rStyle w:val="a4"/>
          <w:color w:val="000000"/>
        </w:rPr>
        <w:t>3.</w:t>
      </w:r>
      <w:r w:rsidR="00FC56D0" w:rsidRPr="00BD33C0">
        <w:rPr>
          <w:rStyle w:val="a4"/>
          <w:color w:val="000000"/>
        </w:rPr>
        <w:t>Формирование в обществе нетерпимости к коррупционному поведению.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FC56D0" w:rsidRPr="00BD33C0" w:rsidRDefault="00FC56D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10.) Входит ли в правовую основу противодействия коррупции Конституция Российской Федерации?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rStyle w:val="a4"/>
          <w:color w:val="000000"/>
        </w:rPr>
        <w:t>1.</w:t>
      </w:r>
      <w:r w:rsidR="00FC56D0" w:rsidRPr="00BD33C0">
        <w:rPr>
          <w:rStyle w:val="a4"/>
          <w:color w:val="000000"/>
        </w:rPr>
        <w:t>Да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2.</w:t>
      </w:r>
      <w:r w:rsidR="00FC56D0" w:rsidRPr="00BD33C0">
        <w:rPr>
          <w:color w:val="000000"/>
        </w:rPr>
        <w:t>Нет</w:t>
      </w:r>
    </w:p>
    <w:p w:rsidR="00FC56D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BD33C0">
        <w:rPr>
          <w:color w:val="000000"/>
        </w:rPr>
        <w:t>3.</w:t>
      </w:r>
      <w:r w:rsidR="00FC56D0" w:rsidRPr="00BD33C0">
        <w:rPr>
          <w:color w:val="000000"/>
        </w:rPr>
        <w:t>Входит в части положений о международных договорах России.</w:t>
      </w: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</w:p>
    <w:p w:rsid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D33C0" w:rsidRPr="00BD33C0" w:rsidRDefault="00BD33C0" w:rsidP="00FC56D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Ответы </w:t>
      </w:r>
      <w:proofErr w:type="gramStart"/>
      <w:r w:rsidRPr="00BD3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тест</w:t>
      </w: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</w:t>
      </w:r>
      <w:proofErr w:type="gramEnd"/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-опросник</w:t>
      </w: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</w:t>
      </w: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</w:t>
      </w:r>
    </w:p>
    <w:p w:rsidR="00BD33C0" w:rsidRPr="00BD33C0" w:rsidRDefault="00BD33C0" w:rsidP="00BD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BD33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«Государственная политика в области противодействия коррупции» </w:t>
      </w:r>
    </w:p>
    <w:p w:rsidR="00E70CA8" w:rsidRDefault="00E70CA8">
      <w:pPr>
        <w:rPr>
          <w:rFonts w:ascii="Times New Roman" w:hAnsi="Times New Roman" w:cs="Times New Roman"/>
          <w:b/>
          <w:sz w:val="24"/>
          <w:szCs w:val="24"/>
        </w:rPr>
      </w:pP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1-1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2-2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3-1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4-4</w:t>
      </w:r>
      <w:bookmarkStart w:id="0" w:name="_GoBack"/>
      <w:bookmarkEnd w:id="0"/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5-2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6-1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7-3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8-2</w:t>
      </w:r>
    </w:p>
    <w:p w:rsid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9-3</w:t>
      </w:r>
    </w:p>
    <w:p w:rsidR="00BD33C0" w:rsidRPr="00BD33C0" w:rsidRDefault="00BD33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</w:t>
      </w:r>
    </w:p>
    <w:sectPr w:rsidR="00BD33C0" w:rsidRPr="00BD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14"/>
    <w:rsid w:val="006A1D14"/>
    <w:rsid w:val="00BD33C0"/>
    <w:rsid w:val="00E70CA8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AD4F"/>
  <w15:chartTrackingRefBased/>
  <w15:docId w15:val="{9A668EE5-9126-41AD-9E7C-69292CA6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4</cp:revision>
  <dcterms:created xsi:type="dcterms:W3CDTF">2022-11-17T09:21:00Z</dcterms:created>
  <dcterms:modified xsi:type="dcterms:W3CDTF">2022-11-17T09:44:00Z</dcterms:modified>
</cp:coreProperties>
</file>