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1D" w:rsidRDefault="0039571D" w:rsidP="00392192">
      <w:pPr>
        <w:tabs>
          <w:tab w:val="left" w:pos="555"/>
        </w:tabs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4"/>
          <w:szCs w:val="28"/>
        </w:rPr>
      </w:pPr>
      <w:r>
        <w:rPr>
          <w:rFonts w:ascii="Times New Roman" w:eastAsia="Corbel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185465" cy="8696325"/>
            <wp:effectExtent l="19050" t="0" r="57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098" t="11222" r="26063" b="6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6" cy="870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71D" w:rsidRDefault="0039571D" w:rsidP="00392192">
      <w:pPr>
        <w:tabs>
          <w:tab w:val="left" w:pos="555"/>
        </w:tabs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4"/>
          <w:szCs w:val="28"/>
        </w:rPr>
      </w:pPr>
    </w:p>
    <w:p w:rsidR="0039571D" w:rsidRDefault="0039571D" w:rsidP="00392192">
      <w:pPr>
        <w:tabs>
          <w:tab w:val="left" w:pos="555"/>
        </w:tabs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4"/>
          <w:szCs w:val="28"/>
        </w:rPr>
      </w:pPr>
    </w:p>
    <w:p w:rsidR="0039571D" w:rsidRDefault="0039571D" w:rsidP="00392192">
      <w:pPr>
        <w:tabs>
          <w:tab w:val="left" w:pos="555"/>
        </w:tabs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4"/>
          <w:szCs w:val="28"/>
        </w:rPr>
      </w:pPr>
    </w:p>
    <w:p w:rsidR="00392192" w:rsidRPr="004A7660" w:rsidRDefault="00392192" w:rsidP="005B491C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3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392192" w:rsidRPr="004A7660" w:rsidRDefault="00392192" w:rsidP="001652D5">
      <w:pPr>
        <w:widowControl w:val="0"/>
        <w:autoSpaceDE w:val="0"/>
        <w:autoSpaceDN w:val="0"/>
        <w:spacing w:after="0" w:line="23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 w:right="141" w:firstLine="127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разработана в соответствии со статьей 41 Федерального закона Российской </w:t>
      </w:r>
      <w:proofErr w:type="spellStart"/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>Федарации</w:t>
      </w:r>
      <w:proofErr w:type="spellEnd"/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29 декабря 2012 г. № 273-ФЗ «Об образовании в Российской Федерации», требованиями Федерального закона от 03.02.2013г. № 15-ФЗ «Об охране здоровья граждан от воздействия окружающего табачного дыма и последствий потребления табака», Указа Президента РФ от 18 октября 2007 г.№ 1374 «О </w:t>
      </w:r>
      <w:proofErr w:type="spellStart"/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>допорлнительных</w:t>
      </w:r>
      <w:proofErr w:type="spellEnd"/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мерах по </w:t>
      </w:r>
      <w:proofErr w:type="spellStart"/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>притиводействию</w:t>
      </w:r>
      <w:proofErr w:type="spellEnd"/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незаконному обороту наркотических средств, психотропных веществ и их </w:t>
      </w:r>
      <w:proofErr w:type="spellStart"/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>прекурсоров</w:t>
      </w:r>
      <w:proofErr w:type="spellEnd"/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>», Указа Президента РФ от 09 июня 2010г. № 690 «Об утверждении Стратегии государственной антинаркотической политики Российской Федерации до 2020 года»</w:t>
      </w:r>
    </w:p>
    <w:p w:rsidR="00392192" w:rsidRPr="004A7660" w:rsidRDefault="00392192" w:rsidP="005B491C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Обоснование Программы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Сознательный отказ от табакокурения, приема алкоголя и наркотических средств являются </w:t>
      </w:r>
      <w:proofErr w:type="spellStart"/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>выжными</w:t>
      </w:r>
      <w:proofErr w:type="spellEnd"/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 xml:space="preserve"> аспектами формирования здоровой личности и грамотного специалиста. Именно поэтому профилактика наркомании, алкоголизма и табакокурения – одна из приоритетных направлений воспитательной работы техникума.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>3.Цели и задачи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профилактика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>прекурсоров</w:t>
      </w:r>
      <w:proofErr w:type="spellEnd"/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аналогов и других одурманивающих веществ путем проведения профилактической работы, направленной на минимизацию уровня вовлеченности обучающихся техникума в употребление алкоголя и наркотиков.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92192" w:rsidRPr="004A7660" w:rsidRDefault="00392192" w:rsidP="005B491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-567" w:right="296" w:firstLine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единого профилактического пространства в техникуме путем объединения усилий всех участников профилактического процесса для обеспечения комплексного системного воздействия;</w:t>
      </w:r>
    </w:p>
    <w:p w:rsidR="00392192" w:rsidRPr="004A7660" w:rsidRDefault="00392192" w:rsidP="005B491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-567" w:right="296" w:firstLine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исключение влияния условий и факторов, способных провоцировать вовлечение обучающихся в употребление алкоголя и наркотиков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 w:right="29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>развитие ресурсов, обеспечивающих снижение риска употребления алкоголя и наркотиков среди обучающихся;</w:t>
      </w:r>
    </w:p>
    <w:p w:rsidR="00392192" w:rsidRPr="004A7660" w:rsidRDefault="00392192" w:rsidP="005B491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-567" w:right="296" w:firstLine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социально-значимых знаний, ценностных ориентаций, нравственных представлений и форм поведения обучающихся;</w:t>
      </w:r>
    </w:p>
    <w:p w:rsidR="00392192" w:rsidRPr="004A7660" w:rsidRDefault="00392192" w:rsidP="005B491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-567" w:right="296" w:firstLine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>создание инфраструктуры социальной и психологической поддержки и развития позитивно-ориентированных интересов, досуга и здоровья;</w:t>
      </w:r>
    </w:p>
    <w:p w:rsidR="00392192" w:rsidRPr="004A7660" w:rsidRDefault="00392192" w:rsidP="005B491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-567" w:right="296" w:firstLine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осуществление всех форм контроля, препятствующего употреблению алкоголя, наркотических средств и психотропных веществ, их </w:t>
      </w:r>
      <w:proofErr w:type="spellStart"/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>прекурсоров</w:t>
      </w:r>
      <w:proofErr w:type="spellEnd"/>
      <w:r w:rsidRPr="004A766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аналогов и других одурманивающих веществ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 w:right="29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2192" w:rsidRPr="004A7660" w:rsidRDefault="00392192" w:rsidP="005B491C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9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деятельности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В рамках данной Программы предполагается организация работы с различными категориями участников Программы: обучающимися, родителями (законными представителями), кураторами.</w:t>
      </w:r>
    </w:p>
    <w:p w:rsidR="00392192" w:rsidRPr="004A7660" w:rsidRDefault="005B491C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392192" w:rsidRPr="004A7660">
        <w:rPr>
          <w:rFonts w:ascii="Times New Roman" w:eastAsia="Times New Roman" w:hAnsi="Times New Roman" w:cs="Times New Roman"/>
          <w:sz w:val="24"/>
          <w:szCs w:val="24"/>
        </w:rPr>
        <w:t>.1 В рамках Программы реализуются следующие направления деятельности.</w:t>
      </w:r>
    </w:p>
    <w:p w:rsidR="00392192" w:rsidRPr="004A7660" w:rsidRDefault="005B491C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392192" w:rsidRPr="004A7660">
        <w:rPr>
          <w:rFonts w:ascii="Times New Roman" w:eastAsia="Times New Roman" w:hAnsi="Times New Roman" w:cs="Times New Roman"/>
          <w:sz w:val="24"/>
          <w:szCs w:val="24"/>
        </w:rPr>
        <w:t>.1.1. Для обучающихся в период обучения: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 xml:space="preserve">- консультации обучающихся с целью выявления и решения возникающих проблем в период освобождения от табачной зависимости употребления алкогольных, </w:t>
      </w:r>
      <w:proofErr w:type="spellStart"/>
      <w:r w:rsidRPr="004A7660">
        <w:rPr>
          <w:rFonts w:ascii="Times New Roman" w:eastAsia="Times New Roman" w:hAnsi="Times New Roman" w:cs="Times New Roman"/>
          <w:sz w:val="24"/>
          <w:szCs w:val="24"/>
        </w:rPr>
        <w:t>слабоалклгольных</w:t>
      </w:r>
      <w:proofErr w:type="spellEnd"/>
      <w:r w:rsidRPr="004A7660">
        <w:rPr>
          <w:rFonts w:ascii="Times New Roman" w:eastAsia="Times New Roman" w:hAnsi="Times New Roman" w:cs="Times New Roman"/>
          <w:sz w:val="24"/>
          <w:szCs w:val="24"/>
        </w:rPr>
        <w:t xml:space="preserve"> напитков, пива, наркотических средств и психотропных веществ, их </w:t>
      </w:r>
      <w:proofErr w:type="spellStart"/>
      <w:r w:rsidRPr="004A7660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4A7660">
        <w:rPr>
          <w:rFonts w:ascii="Times New Roman" w:eastAsia="Times New Roman" w:hAnsi="Times New Roman" w:cs="Times New Roman"/>
          <w:sz w:val="24"/>
          <w:szCs w:val="24"/>
        </w:rPr>
        <w:t xml:space="preserve"> и аналогов и других одурманивающих веществ.</w:t>
      </w:r>
    </w:p>
    <w:p w:rsidR="00392192" w:rsidRPr="004A7660" w:rsidRDefault="005B491C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392192" w:rsidRPr="004A7660">
        <w:rPr>
          <w:rFonts w:ascii="Times New Roman" w:eastAsia="Times New Roman" w:hAnsi="Times New Roman" w:cs="Times New Roman"/>
          <w:sz w:val="24"/>
          <w:szCs w:val="24"/>
        </w:rPr>
        <w:t>.1.2. Для родителей (законных представителей), кураторов: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 xml:space="preserve">-создание сообщества </w:t>
      </w:r>
      <w:proofErr w:type="spellStart"/>
      <w:r w:rsidRPr="004A7660">
        <w:rPr>
          <w:rFonts w:ascii="Times New Roman" w:eastAsia="Times New Roman" w:hAnsi="Times New Roman" w:cs="Times New Roman"/>
          <w:sz w:val="24"/>
          <w:szCs w:val="24"/>
        </w:rPr>
        <w:t>единамышленников</w:t>
      </w:r>
      <w:proofErr w:type="spellEnd"/>
      <w:r w:rsidRPr="004A7660">
        <w:rPr>
          <w:rFonts w:ascii="Times New Roman" w:eastAsia="Times New Roman" w:hAnsi="Times New Roman" w:cs="Times New Roman"/>
          <w:sz w:val="24"/>
          <w:szCs w:val="24"/>
        </w:rPr>
        <w:t xml:space="preserve"> с целью поддержания актуальности здорового образа жизни с основами профилактики табакокурения,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4A7660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4A7660">
        <w:rPr>
          <w:rFonts w:ascii="Times New Roman" w:eastAsia="Times New Roman" w:hAnsi="Times New Roman" w:cs="Times New Roman"/>
          <w:sz w:val="24"/>
          <w:szCs w:val="24"/>
        </w:rPr>
        <w:t xml:space="preserve"> и аналогов и других одурманивающих веществ в студенческой среде.</w:t>
      </w:r>
    </w:p>
    <w:p w:rsidR="00392192" w:rsidRPr="004A7660" w:rsidRDefault="005B491C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392192" w:rsidRPr="004A7660">
        <w:rPr>
          <w:rFonts w:ascii="Times New Roman" w:eastAsia="Times New Roman" w:hAnsi="Times New Roman" w:cs="Times New Roman"/>
          <w:sz w:val="24"/>
          <w:szCs w:val="24"/>
        </w:rPr>
        <w:t>.1.3. Для систематизации профилактической работы: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 xml:space="preserve">- разработка системы поддержки и развития мотивации к профилактической деятельности против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4A7660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4A7660">
        <w:rPr>
          <w:rFonts w:ascii="Times New Roman" w:eastAsia="Times New Roman" w:hAnsi="Times New Roman" w:cs="Times New Roman"/>
          <w:sz w:val="24"/>
          <w:szCs w:val="24"/>
        </w:rPr>
        <w:t xml:space="preserve"> и аналогов и других одурманивающих веществ.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192" w:rsidRDefault="005B491C" w:rsidP="004A7660">
      <w:pPr>
        <w:widowControl w:val="0"/>
        <w:autoSpaceDE w:val="0"/>
        <w:autoSpaceDN w:val="0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92192" w:rsidRPr="004A7660">
        <w:rPr>
          <w:rFonts w:ascii="Times New Roman" w:eastAsia="Times New Roman" w:hAnsi="Times New Roman" w:cs="Times New Roman"/>
          <w:b/>
          <w:sz w:val="24"/>
          <w:szCs w:val="24"/>
        </w:rPr>
        <w:t>.Профилактическа работа включает три направления: первичную, вто</w:t>
      </w:r>
      <w:r w:rsidR="004A7660">
        <w:rPr>
          <w:rFonts w:ascii="Times New Roman" w:eastAsia="Times New Roman" w:hAnsi="Times New Roman" w:cs="Times New Roman"/>
          <w:b/>
          <w:sz w:val="24"/>
          <w:szCs w:val="24"/>
        </w:rPr>
        <w:t>ричную и третичную профилактику</w:t>
      </w:r>
    </w:p>
    <w:p w:rsidR="004A7660" w:rsidRPr="004A7660" w:rsidRDefault="004A7660" w:rsidP="004A7660">
      <w:pPr>
        <w:widowControl w:val="0"/>
        <w:autoSpaceDE w:val="0"/>
        <w:autoSpaceDN w:val="0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192" w:rsidRPr="004A7660" w:rsidRDefault="005B491C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2192" w:rsidRPr="004A7660">
        <w:rPr>
          <w:rFonts w:ascii="Times New Roman" w:eastAsia="Times New Roman" w:hAnsi="Times New Roman" w:cs="Times New Roman"/>
          <w:sz w:val="24"/>
          <w:szCs w:val="24"/>
        </w:rPr>
        <w:t xml:space="preserve">.1 Первичная профилактика табакокурения и потребления алкогольных, слабоалкогольных напитков, пива, наркотических средств и психотропных веществ, их </w:t>
      </w:r>
      <w:proofErr w:type="spellStart"/>
      <w:r w:rsidR="00392192" w:rsidRPr="004A7660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="00392192" w:rsidRPr="004A7660">
        <w:rPr>
          <w:rFonts w:ascii="Times New Roman" w:eastAsia="Times New Roman" w:hAnsi="Times New Roman" w:cs="Times New Roman"/>
          <w:sz w:val="24"/>
          <w:szCs w:val="24"/>
        </w:rPr>
        <w:t xml:space="preserve"> и аналогов и других одурманивающих веществ </w:t>
      </w:r>
      <w:proofErr w:type="spellStart"/>
      <w:r w:rsidR="00392192" w:rsidRPr="004A7660">
        <w:rPr>
          <w:rFonts w:ascii="Times New Roman" w:eastAsia="Times New Roman" w:hAnsi="Times New Roman" w:cs="Times New Roman"/>
          <w:sz w:val="24"/>
          <w:szCs w:val="24"/>
        </w:rPr>
        <w:t>напрвлена</w:t>
      </w:r>
      <w:proofErr w:type="spellEnd"/>
      <w:r w:rsidR="00392192" w:rsidRPr="004A7660">
        <w:rPr>
          <w:rFonts w:ascii="Times New Roman" w:eastAsia="Times New Roman" w:hAnsi="Times New Roman" w:cs="Times New Roman"/>
          <w:sz w:val="24"/>
          <w:szCs w:val="24"/>
        </w:rPr>
        <w:t xml:space="preserve"> на предупреждение приобщения к употребления алкоголя и наркотиков, вызывающих зависимость.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ab/>
        <w:t>Первичная профилактика ориентирована на работу со всеми обучающимися и лицами из группы риска по употреблению алкоголя и наркотиков. К группе риска относятся обучающиеся, в ближайшем окружении которых есть систематические потребители алкоголя или наркотических средств, а также обучающиеся, находящиеся в трудных жизненных обстоятельствах или неблагоприятных социальных условиях.</w:t>
      </w:r>
    </w:p>
    <w:p w:rsidR="00392192" w:rsidRPr="004A7660" w:rsidRDefault="005B491C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2192" w:rsidRPr="004A7660">
        <w:rPr>
          <w:rFonts w:ascii="Times New Roman" w:eastAsia="Times New Roman" w:hAnsi="Times New Roman" w:cs="Times New Roman"/>
          <w:sz w:val="24"/>
          <w:szCs w:val="24"/>
        </w:rPr>
        <w:t>.2 Вторичная профилактика ориентирована на работу с лицами, систематически употребляющими алкоголь и наркотики, но не обнаруживающими признаков формирования зависимости как болезни.</w:t>
      </w:r>
    </w:p>
    <w:p w:rsidR="00392192" w:rsidRPr="004A7660" w:rsidRDefault="005B491C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2192" w:rsidRPr="004A7660">
        <w:rPr>
          <w:rFonts w:ascii="Times New Roman" w:eastAsia="Times New Roman" w:hAnsi="Times New Roman" w:cs="Times New Roman"/>
          <w:sz w:val="24"/>
          <w:szCs w:val="24"/>
        </w:rPr>
        <w:t>.3Третичная профилактика-это работа с лицами, страдающими от зависимости от алкоголя и наркотиков.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Профилактика проводится совместно с ГАУЗ </w:t>
      </w:r>
      <w:proofErr w:type="spellStart"/>
      <w:r w:rsidRPr="004A7660">
        <w:rPr>
          <w:rFonts w:ascii="Times New Roman" w:eastAsia="Times New Roman" w:hAnsi="Times New Roman" w:cs="Times New Roman"/>
          <w:sz w:val="24"/>
          <w:szCs w:val="24"/>
        </w:rPr>
        <w:t>Красноуфимская</w:t>
      </w:r>
      <w:proofErr w:type="spellEnd"/>
      <w:r w:rsidRPr="004A7660">
        <w:rPr>
          <w:rFonts w:ascii="Times New Roman" w:eastAsia="Times New Roman" w:hAnsi="Times New Roman" w:cs="Times New Roman"/>
          <w:sz w:val="24"/>
          <w:szCs w:val="24"/>
        </w:rPr>
        <w:t xml:space="preserve"> РБ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1.Готовность ведения здорового образа жизни.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 xml:space="preserve">2.Занятость подростков во внеурочное время (кружки, секции и </w:t>
      </w:r>
      <w:proofErr w:type="spellStart"/>
      <w:r w:rsidRPr="004A7660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4A76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3.Снижение заболеваемости, устойчивость к стрессовым ситуациям, сохранение и укрепление здоровья студентов.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4.Создание условий урочной и внеурочной деятельности без стрессовых ситуаций является благодатной основой для красивого культурного выражения мыслей без гневных всплесков, которые, как правило сопровождаются ненормативной лексикой.</w:t>
      </w:r>
    </w:p>
    <w:p w:rsidR="00392192" w:rsidRPr="004A7660" w:rsidRDefault="00392192" w:rsidP="00A8565B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работы в рамках Программы по профилактике вредных Привычек </w:t>
      </w:r>
      <w:r w:rsidRPr="004A7660">
        <w:rPr>
          <w:rFonts w:ascii="Times New Roman" w:eastAsia="Times New Roman" w:hAnsi="Times New Roman" w:cs="Times New Roman"/>
          <w:sz w:val="24"/>
          <w:szCs w:val="24"/>
        </w:rPr>
        <w:t>(В Программу включены словесные, практические и наглядные методы):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-лекции;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-беседы (индивидуальные, групповые);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-социальный опрос;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-тестирование;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-педагогические консилиумы;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-психолого-педагогические семинары;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-семинары-практикумы;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 xml:space="preserve">-просмотр </w:t>
      </w:r>
      <w:proofErr w:type="spellStart"/>
      <w:r w:rsidRPr="004A7660">
        <w:rPr>
          <w:rFonts w:ascii="Times New Roman" w:eastAsia="Times New Roman" w:hAnsi="Times New Roman" w:cs="Times New Roman"/>
          <w:sz w:val="24"/>
          <w:szCs w:val="24"/>
        </w:rPr>
        <w:t>видеоконтента</w:t>
      </w:r>
      <w:proofErr w:type="spellEnd"/>
      <w:r w:rsidRPr="004A76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-встречи с интересными людьми;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-оформление плакатов по данной теме;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-участие в городских, областных, всероссийских акциях;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sz w:val="24"/>
          <w:szCs w:val="24"/>
        </w:rPr>
        <w:t>-семейное консультирование.</w:t>
      </w: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192" w:rsidRPr="004A7660" w:rsidRDefault="00392192" w:rsidP="005B49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660" w:rsidRDefault="004A7660" w:rsidP="005B4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660" w:rsidRDefault="004A7660" w:rsidP="005B4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660" w:rsidRDefault="004A7660" w:rsidP="005B4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660" w:rsidRDefault="004A7660" w:rsidP="005B4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660" w:rsidRDefault="00392192" w:rsidP="005B4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660">
        <w:rPr>
          <w:rFonts w:ascii="Times New Roman" w:eastAsia="Times New Roman" w:hAnsi="Times New Roman" w:cs="Times New Roman"/>
          <w:b/>
          <w:sz w:val="24"/>
          <w:szCs w:val="24"/>
        </w:rPr>
        <w:t>Организация деятельности по пропаганде здорового образа жизни.</w:t>
      </w:r>
    </w:p>
    <w:p w:rsidR="00392192" w:rsidRPr="004A7660" w:rsidRDefault="004A7660" w:rsidP="005B4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Мероприятия по реализации Программы</w:t>
      </w:r>
    </w:p>
    <w:p w:rsidR="005B491C" w:rsidRPr="004A7660" w:rsidRDefault="005B491C" w:rsidP="005B49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758"/>
        <w:gridCol w:w="5312"/>
        <w:gridCol w:w="2393"/>
      </w:tblGrid>
      <w:tr w:rsidR="008376AA" w:rsidRPr="004A7660" w:rsidTr="00F26627">
        <w:tc>
          <w:tcPr>
            <w:tcW w:w="212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23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Содержаниеработы</w:t>
            </w:r>
            <w:proofErr w:type="spellEnd"/>
          </w:p>
        </w:tc>
        <w:tc>
          <w:tcPr>
            <w:tcW w:w="251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376AA" w:rsidRPr="004A7660" w:rsidTr="00F26627">
        <w:tc>
          <w:tcPr>
            <w:tcW w:w="212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Оформлениестендов</w:t>
            </w:r>
            <w:proofErr w:type="spellEnd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листовок</w:t>
            </w:r>
            <w:proofErr w:type="spellEnd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буклетов</w:t>
            </w:r>
            <w:proofErr w:type="spellEnd"/>
          </w:p>
        </w:tc>
        <w:tc>
          <w:tcPr>
            <w:tcW w:w="251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6AA" w:rsidRPr="004A7660" w:rsidTr="00F26627">
        <w:tc>
          <w:tcPr>
            <w:tcW w:w="212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рамках проведения проф. акций</w:t>
            </w:r>
          </w:p>
        </w:tc>
        <w:tc>
          <w:tcPr>
            <w:tcW w:w="623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«Как справиться с трудностями?»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«Искусство общения»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«Я за здоровый образ жизни»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«Сквернословию – НЕТ!»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«Жизнь без ВИЧ-инфекции»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«Спортивная жизнь техникума»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«Выставка книжных материалов по антинаркотической пропаганде, культуре речи»</w:t>
            </w:r>
          </w:p>
        </w:tc>
        <w:tc>
          <w:tcPr>
            <w:tcW w:w="251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  <w:proofErr w:type="spellEnd"/>
          </w:p>
        </w:tc>
      </w:tr>
      <w:tr w:rsidR="008376AA" w:rsidRPr="004A7660" w:rsidTr="00F26627">
        <w:tc>
          <w:tcPr>
            <w:tcW w:w="212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623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Месячник безопасности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1.Здоровье подростков.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2.Подростковая преступность.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3.Полезные привычки.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4.Уголовная ответственность употребления психотропных веществ.</w:t>
            </w:r>
          </w:p>
        </w:tc>
        <w:tc>
          <w:tcPr>
            <w:tcW w:w="251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ГАУЗ Красноуфимская РБ,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Инспектора МО МВД «Красноуфимский»,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  <w:proofErr w:type="spellEnd"/>
          </w:p>
        </w:tc>
      </w:tr>
      <w:tr w:rsidR="008376AA" w:rsidRPr="004A7660" w:rsidTr="00F26627">
        <w:tc>
          <w:tcPr>
            <w:tcW w:w="212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623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Лекция «Актуальность и проблемы наркомании»</w:t>
            </w:r>
          </w:p>
        </w:tc>
        <w:tc>
          <w:tcPr>
            <w:tcW w:w="251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«Красноуфимский»</w:t>
            </w:r>
          </w:p>
        </w:tc>
      </w:tr>
      <w:tr w:rsidR="008376AA" w:rsidRPr="004A7660" w:rsidTr="005B491C">
        <w:tc>
          <w:tcPr>
            <w:tcW w:w="212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6237" w:type="dxa"/>
            <w:shd w:val="clear" w:color="auto" w:fill="FFFFFF" w:themeFill="background1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отказа от курения</w:t>
            </w:r>
          </w:p>
        </w:tc>
        <w:tc>
          <w:tcPr>
            <w:tcW w:w="2517" w:type="dxa"/>
            <w:shd w:val="clear" w:color="auto" w:fill="FFFFFF" w:themeFill="background1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Волонтеры, кураторы</w:t>
            </w:r>
          </w:p>
        </w:tc>
      </w:tr>
      <w:tr w:rsidR="008376AA" w:rsidRPr="004A7660" w:rsidTr="005B491C">
        <w:tc>
          <w:tcPr>
            <w:tcW w:w="212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6237" w:type="dxa"/>
            <w:shd w:val="clear" w:color="auto" w:fill="FFFFFF" w:themeFill="background1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>Акции</w:t>
            </w:r>
            <w:proofErr w:type="spellEnd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 xml:space="preserve"> «</w:t>
            </w: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>Стоп</w:t>
            </w:r>
            <w:proofErr w:type="spellEnd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4A76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ВИЧ</w:t>
            </w: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>/</w:t>
            </w:r>
            <w:r w:rsidRPr="004A766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СПИД</w:t>
            </w:r>
          </w:p>
        </w:tc>
        <w:tc>
          <w:tcPr>
            <w:tcW w:w="2517" w:type="dxa"/>
            <w:shd w:val="clear" w:color="auto" w:fill="FFFFFF" w:themeFill="background1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Волонтеры, кураторы</w:t>
            </w:r>
          </w:p>
        </w:tc>
      </w:tr>
      <w:tr w:rsidR="008376AA" w:rsidRPr="004A7660" w:rsidTr="005B491C">
        <w:tc>
          <w:tcPr>
            <w:tcW w:w="10881" w:type="dxa"/>
            <w:gridSpan w:val="3"/>
            <w:shd w:val="clear" w:color="auto" w:fill="FFFFFF" w:themeFill="background1"/>
          </w:tcPr>
          <w:p w:rsidR="00392192" w:rsidRPr="004A7660" w:rsidRDefault="00392192" w:rsidP="00A856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Анкетирование,</w:t>
            </w:r>
            <w:bookmarkStart w:id="0" w:name="_GoBack"/>
            <w:bookmarkEnd w:id="0"/>
            <w:r w:rsidRPr="004A7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диагностирование</w:t>
            </w:r>
            <w:proofErr w:type="spellEnd"/>
            <w:r w:rsidRPr="004A7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A7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индивидуальнаяработа</w:t>
            </w:r>
            <w:proofErr w:type="spellEnd"/>
          </w:p>
        </w:tc>
      </w:tr>
      <w:tr w:rsidR="008376AA" w:rsidRPr="004A7660" w:rsidTr="005B491C">
        <w:tc>
          <w:tcPr>
            <w:tcW w:w="2127" w:type="dxa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6237" w:type="dxa"/>
            <w:shd w:val="clear" w:color="auto" w:fill="FFFFFF" w:themeFill="background1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Диагностика обучающихся (изучение проблемы в эмоциональной сфере, склонностей к вредным привычкам, выявление обучающихся «группы риска»)</w:t>
            </w:r>
          </w:p>
        </w:tc>
        <w:tc>
          <w:tcPr>
            <w:tcW w:w="2517" w:type="dxa"/>
            <w:shd w:val="clear" w:color="auto" w:fill="FFFFFF" w:themeFill="background1"/>
          </w:tcPr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  <w:p w:rsidR="00392192" w:rsidRPr="004A7660" w:rsidRDefault="00392192" w:rsidP="005B4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8376AA" w:rsidRPr="004A7660" w:rsidTr="005B491C">
        <w:tc>
          <w:tcPr>
            <w:tcW w:w="2127" w:type="dxa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6237" w:type="dxa"/>
            <w:shd w:val="clear" w:color="auto" w:fill="FFFFFF" w:themeFill="background1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Разработка групповых, индивидуальных маршрутов социально-педагогического сопровождения подростков</w:t>
            </w:r>
          </w:p>
        </w:tc>
        <w:tc>
          <w:tcPr>
            <w:tcW w:w="2517" w:type="dxa"/>
            <w:shd w:val="clear" w:color="auto" w:fill="FFFFFF" w:themeFill="background1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8376AA" w:rsidRPr="004A7660" w:rsidTr="005B491C">
        <w:tc>
          <w:tcPr>
            <w:tcW w:w="2127" w:type="dxa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6237" w:type="dxa"/>
            <w:shd w:val="clear" w:color="auto" w:fill="FFFFFF" w:themeFill="background1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Социально-психологическое тестирование на предмет выявления факторов наркотизации</w:t>
            </w:r>
          </w:p>
        </w:tc>
        <w:tc>
          <w:tcPr>
            <w:tcW w:w="2517" w:type="dxa"/>
            <w:shd w:val="clear" w:color="auto" w:fill="FFFFFF" w:themeFill="background1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76AA" w:rsidRPr="004A7660" w:rsidTr="005B491C">
        <w:tc>
          <w:tcPr>
            <w:tcW w:w="2127" w:type="dxa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6237" w:type="dxa"/>
            <w:shd w:val="clear" w:color="auto" w:fill="FFFFFF" w:themeFill="background1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>Анкетирование</w:t>
            </w:r>
            <w:proofErr w:type="spellEnd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 xml:space="preserve"> «</w:t>
            </w: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>Отношение</w:t>
            </w:r>
            <w:proofErr w:type="spellEnd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 xml:space="preserve"> к </w:t>
            </w: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>наркотикам</w:t>
            </w:r>
            <w:proofErr w:type="spellEnd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2517" w:type="dxa"/>
            <w:shd w:val="clear" w:color="auto" w:fill="FFFFFF" w:themeFill="background1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8376AA" w:rsidRPr="004A7660" w:rsidTr="005B491C">
        <w:tc>
          <w:tcPr>
            <w:tcW w:w="2127" w:type="dxa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6237" w:type="dxa"/>
            <w:shd w:val="clear" w:color="auto" w:fill="FFFFFF" w:themeFill="background1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>Анализрезультатов</w:t>
            </w:r>
            <w:proofErr w:type="spellEnd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 xml:space="preserve"> СПТ</w:t>
            </w:r>
          </w:p>
        </w:tc>
        <w:tc>
          <w:tcPr>
            <w:tcW w:w="2517" w:type="dxa"/>
            <w:shd w:val="clear" w:color="auto" w:fill="FFFFFF" w:themeFill="background1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8376AA" w:rsidRPr="004A7660" w:rsidTr="005B491C">
        <w:tc>
          <w:tcPr>
            <w:tcW w:w="2127" w:type="dxa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6237" w:type="dxa"/>
            <w:shd w:val="clear" w:color="auto" w:fill="FFFFFF" w:themeFill="background1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>Коррекцияпланапрофилактическойработы</w:t>
            </w:r>
            <w:proofErr w:type="spellEnd"/>
          </w:p>
        </w:tc>
        <w:tc>
          <w:tcPr>
            <w:tcW w:w="2517" w:type="dxa"/>
            <w:shd w:val="clear" w:color="auto" w:fill="FFFFFF" w:themeFill="background1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8376AA" w:rsidRPr="004A7660" w:rsidTr="005B491C">
        <w:tc>
          <w:tcPr>
            <w:tcW w:w="2127" w:type="dxa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6237" w:type="dxa"/>
            <w:shd w:val="clear" w:color="auto" w:fill="FFFFFF" w:themeFill="background1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Индивидуальное, групповое, семейное консультирование (обучающиеся, родители, педагоги)</w:t>
            </w:r>
          </w:p>
        </w:tc>
        <w:tc>
          <w:tcPr>
            <w:tcW w:w="2517" w:type="dxa"/>
            <w:shd w:val="clear" w:color="auto" w:fill="FFFFFF" w:themeFill="background1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392192" w:rsidRPr="004A7660" w:rsidTr="005B491C">
        <w:tc>
          <w:tcPr>
            <w:tcW w:w="2127" w:type="dxa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6237" w:type="dxa"/>
            <w:shd w:val="clear" w:color="auto" w:fill="FFFFFF" w:themeFill="background1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Коррекционно-развивающие занятия с обучающимися, имеющими проблемы в </w:t>
            </w: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lastRenderedPageBreak/>
              <w:t>эмоционально-волевой сфере общения</w:t>
            </w:r>
          </w:p>
        </w:tc>
        <w:tc>
          <w:tcPr>
            <w:tcW w:w="2517" w:type="dxa"/>
            <w:shd w:val="clear" w:color="auto" w:fill="FFFFFF" w:themeFill="background1"/>
          </w:tcPr>
          <w:p w:rsidR="00392192" w:rsidRPr="004A7660" w:rsidRDefault="00392192" w:rsidP="0039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  <w:proofErr w:type="spellEnd"/>
          </w:p>
        </w:tc>
      </w:tr>
    </w:tbl>
    <w:p w:rsidR="00392192" w:rsidRPr="004A7660" w:rsidRDefault="00392192" w:rsidP="00392192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392192" w:rsidRPr="004A7660" w:rsidRDefault="00392192" w:rsidP="00392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192" w:rsidRPr="004A7660" w:rsidRDefault="00392192" w:rsidP="00392192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392192" w:rsidRPr="004A7660" w:rsidRDefault="00392192" w:rsidP="00392192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392192" w:rsidRPr="004A7660" w:rsidRDefault="00392192" w:rsidP="00392192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007947" w:rsidRPr="004A7660" w:rsidRDefault="0039571D">
      <w:pPr>
        <w:rPr>
          <w:rFonts w:ascii="Times New Roman" w:hAnsi="Times New Roman" w:cs="Times New Roman"/>
          <w:sz w:val="24"/>
          <w:szCs w:val="24"/>
        </w:rPr>
      </w:pPr>
    </w:p>
    <w:sectPr w:rsidR="00007947" w:rsidRPr="004A7660" w:rsidSect="0016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7758B"/>
    <w:multiLevelType w:val="hybridMultilevel"/>
    <w:tmpl w:val="5A98F048"/>
    <w:lvl w:ilvl="0" w:tplc="5870485C">
      <w:start w:val="1"/>
      <w:numFmt w:val="decimal"/>
      <w:lvlText w:val="%1."/>
      <w:lvlJc w:val="left"/>
      <w:pPr>
        <w:ind w:left="1494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A144E1F"/>
    <w:multiLevelType w:val="hybridMultilevel"/>
    <w:tmpl w:val="9B48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D6E12"/>
    <w:multiLevelType w:val="hybridMultilevel"/>
    <w:tmpl w:val="9BFA35EA"/>
    <w:lvl w:ilvl="0" w:tplc="4E2E9886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6CDF"/>
    <w:rsid w:val="0007706B"/>
    <w:rsid w:val="001652D5"/>
    <w:rsid w:val="00392192"/>
    <w:rsid w:val="0039571D"/>
    <w:rsid w:val="004A7660"/>
    <w:rsid w:val="005B491C"/>
    <w:rsid w:val="008376AA"/>
    <w:rsid w:val="008866B3"/>
    <w:rsid w:val="009D43E9"/>
    <w:rsid w:val="009E58DE"/>
    <w:rsid w:val="00A8565B"/>
    <w:rsid w:val="00CF6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1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9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3E4D-1D55-42CC-A5BE-C506764C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№1</cp:lastModifiedBy>
  <cp:revision>8</cp:revision>
  <dcterms:created xsi:type="dcterms:W3CDTF">2022-02-18T04:33:00Z</dcterms:created>
  <dcterms:modified xsi:type="dcterms:W3CDTF">2022-03-01T08:47:00Z</dcterms:modified>
</cp:coreProperties>
</file>